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6" w:rsidRDefault="00C806D6" w:rsidP="009D6655">
      <w:pPr>
        <w:pStyle w:val="a3"/>
        <w:numPr>
          <w:ilvl w:val="0"/>
          <w:numId w:val="1"/>
        </w:numPr>
      </w:pPr>
      <w:r>
        <w:t>Данные о ветеране:</w:t>
      </w:r>
    </w:p>
    <w:p w:rsidR="0031453A" w:rsidRDefault="002D1482" w:rsidP="00C806D6">
      <w:pPr>
        <w:pStyle w:val="a3"/>
      </w:pPr>
      <w:r>
        <w:t xml:space="preserve">Фамилия </w:t>
      </w:r>
      <w:r w:rsidR="008F0620">
        <w:t xml:space="preserve">  </w:t>
      </w:r>
      <w:r w:rsidR="009D6655">
        <w:t>_________</w:t>
      </w:r>
      <w:r w:rsidR="008F0620">
        <w:t>__________________</w:t>
      </w:r>
    </w:p>
    <w:p w:rsidR="009D6655" w:rsidRDefault="009D6655">
      <w:r>
        <w:t xml:space="preserve">               </w:t>
      </w:r>
      <w:r w:rsidR="002D1482">
        <w:t>Имя</w:t>
      </w:r>
      <w:r w:rsidR="008F0620">
        <w:t xml:space="preserve">            </w:t>
      </w:r>
      <w:r>
        <w:t>___________________________</w:t>
      </w:r>
    </w:p>
    <w:p w:rsidR="002D1482" w:rsidRDefault="009D6655">
      <w:r>
        <w:t xml:space="preserve">               </w:t>
      </w:r>
      <w:r w:rsidR="002D1482">
        <w:t>Отчество</w:t>
      </w:r>
      <w:r w:rsidR="008F0620">
        <w:t xml:space="preserve">   </w:t>
      </w:r>
      <w:r>
        <w:t>___________________________</w:t>
      </w:r>
    </w:p>
    <w:p w:rsidR="002D1482" w:rsidRDefault="002D1482" w:rsidP="009D6655">
      <w:pPr>
        <w:pStyle w:val="a3"/>
        <w:numPr>
          <w:ilvl w:val="0"/>
          <w:numId w:val="1"/>
        </w:numPr>
      </w:pPr>
      <w:r>
        <w:t>Дата рождения</w:t>
      </w:r>
      <w:r w:rsidR="008F0620">
        <w:t xml:space="preserve">    </w:t>
      </w:r>
      <w:r w:rsidR="009D6655">
        <w:t xml:space="preserve">  </w:t>
      </w:r>
      <w:r w:rsidR="008F0620">
        <w:t>____________</w:t>
      </w:r>
    </w:p>
    <w:p w:rsidR="002D1482" w:rsidRDefault="009D6655">
      <w:r>
        <w:t xml:space="preserve">              </w:t>
      </w:r>
      <w:r w:rsidR="002D1482">
        <w:t>Место рождения</w:t>
      </w:r>
      <w:r w:rsidR="008F0620">
        <w:t xml:space="preserve">   ___________________________</w:t>
      </w:r>
    </w:p>
    <w:p w:rsidR="002D1482" w:rsidRDefault="009D6655">
      <w:r>
        <w:t xml:space="preserve">              </w:t>
      </w:r>
      <w:r w:rsidR="002D1482">
        <w:t>Дата смерти</w:t>
      </w:r>
      <w:r w:rsidR="008F0620">
        <w:t xml:space="preserve">         </w:t>
      </w:r>
      <w:r>
        <w:t xml:space="preserve">   __</w:t>
      </w:r>
      <w:r w:rsidR="008F0620">
        <w:t>__________</w:t>
      </w:r>
    </w:p>
    <w:p w:rsidR="002D1482" w:rsidRDefault="009D6655">
      <w:r>
        <w:t xml:space="preserve">             </w:t>
      </w:r>
      <w:r w:rsidR="002D1482">
        <w:t>Место смерти</w:t>
      </w:r>
      <w:r w:rsidR="008F0620">
        <w:t xml:space="preserve">    </w:t>
      </w:r>
      <w:r>
        <w:t xml:space="preserve">     </w:t>
      </w:r>
      <w:r w:rsidR="008F0620">
        <w:t xml:space="preserve"> ______________________</w:t>
      </w:r>
    </w:p>
    <w:p w:rsidR="002D1482" w:rsidRDefault="002D1482" w:rsidP="009D6655">
      <w:pPr>
        <w:pStyle w:val="a3"/>
        <w:numPr>
          <w:ilvl w:val="0"/>
          <w:numId w:val="1"/>
        </w:numPr>
      </w:pPr>
      <w:r>
        <w:t>Дата и место призыва</w:t>
      </w:r>
      <w:r w:rsidR="008F0620">
        <w:t xml:space="preserve">    </w:t>
      </w:r>
      <w:r w:rsidR="009D6655">
        <w:t>_____________________________</w:t>
      </w:r>
      <w:r w:rsidR="008F0620">
        <w:t>__________________</w:t>
      </w:r>
    </w:p>
    <w:p w:rsidR="002D1482" w:rsidRDefault="009D6655">
      <w:r>
        <w:t xml:space="preserve">               </w:t>
      </w:r>
      <w:r w:rsidR="0031453A">
        <w:t>Род войск</w:t>
      </w:r>
      <w:r w:rsidR="008F0620">
        <w:t xml:space="preserve">     ________________________</w:t>
      </w:r>
    </w:p>
    <w:p w:rsidR="009D6655" w:rsidRDefault="009D6655">
      <w:r>
        <w:t xml:space="preserve">              </w:t>
      </w:r>
      <w:r w:rsidR="0031453A">
        <w:t xml:space="preserve">Звание </w:t>
      </w:r>
      <w:r w:rsidR="008F0620">
        <w:t xml:space="preserve">         </w:t>
      </w:r>
      <w:r>
        <w:t xml:space="preserve"> </w:t>
      </w:r>
      <w:r w:rsidR="008F0620">
        <w:t xml:space="preserve">________________________ </w:t>
      </w:r>
    </w:p>
    <w:p w:rsidR="0031453A" w:rsidRDefault="009D6655" w:rsidP="009D6655">
      <w:r>
        <w:t xml:space="preserve">       4 . </w:t>
      </w:r>
      <w:r w:rsidR="0031453A">
        <w:t>Выберите сражения, в которых участвовал ветеран: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36" type="#_x0000_t75" style="width:20.05pt;height:18.15pt" o:ole="">
            <v:imagedata r:id="rId5" o:title=""/>
          </v:shape>
          <w:control r:id="rId6" w:name="DefaultOcxName" w:shapeid="_x0000_i1736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Белгородско-Харьковская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стратегическая</w:t>
      </w:r>
      <w:r w:rsidR="004C101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37" type="#_x0000_t75" style="width:20.05pt;height:18.15pt" o:ole="">
            <v:imagedata r:id="rId5" o:title=""/>
          </v:shape>
          <w:control r:id="rId7" w:name="DefaultOcxName1" w:shapeid="_x0000_i1737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Белградская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54" type="#_x0000_t75" style="width:20.05pt;height:18.15pt" o:ole="">
            <v:imagedata r:id="rId5" o:title=""/>
          </v:shape>
          <w:control r:id="rId8" w:name="DefaultOcxName2" w:shapeid="_x0000_i1154"/>
        </w:object>
      </w:r>
      <w:r w:rsidR="004C101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Белорусская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наступательная 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53" type="#_x0000_t75" style="width:20.05pt;height:18.15pt" o:ole="">
            <v:imagedata r:id="rId5" o:title=""/>
          </v:shape>
          <w:control r:id="rId9" w:name="DefaultOcxName3" w:shapeid="_x0000_i1153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Берлинская наступательная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52" type="#_x0000_t75" style="width:20.05pt;height:18.15pt" o:ole="">
            <v:imagedata r:id="rId5" o:title=""/>
          </v:shape>
          <w:control r:id="rId10" w:name="DefaultOcxName4" w:shapeid="_x0000_i1152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Битва за Днепр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51" type="#_x0000_t75" style="width:20.05pt;height:18.15pt" o:ole="">
            <v:imagedata r:id="rId5" o:title=""/>
          </v:shape>
          <w:control r:id="rId11" w:name="DefaultOcxName5" w:shapeid="_x0000_i1151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Битва за Кавказ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50" type="#_x0000_t75" style="width:20.05pt;height:18.15pt" o:ole="">
            <v:imagedata r:id="rId5" o:title=""/>
          </v:shape>
          <w:control r:id="rId12" w:name="DefaultOcxName6" w:shapeid="_x0000_i1150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Битва за Ленинград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49" type="#_x0000_t75" style="width:20.05pt;height:18.15pt" o:ole="">
            <v:imagedata r:id="rId5" o:title=""/>
          </v:shape>
          <w:control r:id="rId13" w:name="DefaultOcxName7" w:shapeid="_x0000_i1149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Битва за Москву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48" type="#_x0000_t75" style="width:20.05pt;height:18.15pt" o:ole="">
            <v:imagedata r:id="rId5" o:title=""/>
          </v:shape>
          <w:control r:id="rId14" w:name="DefaultOcxName8" w:shapeid="_x0000_i1148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Битва за Ростов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63" type="#_x0000_t75" style="width:20.05pt;height:18.15pt" o:ole="">
            <v:imagedata r:id="rId5" o:title=""/>
          </v:shape>
          <w:control r:id="rId15" w:name="DefaultOcxName9" w:shapeid="_x0000_i1163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Братиславско-Брновская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</w:t>
      </w:r>
      <w:proofErr w:type="gramStart"/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proofErr w:type="gram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46" type="#_x0000_t75" style="width:20.05pt;height:18.15pt" o:ole="">
            <v:imagedata r:id="rId5" o:title=""/>
          </v:shape>
          <w:control r:id="rId16" w:name="DefaultOcxName10" w:shapeid="_x0000_i1146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Брянская 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45" type="#_x0000_t75" style="width:20.05pt;height:18.15pt" o:ole="">
            <v:imagedata r:id="rId5" o:title=""/>
          </v:shape>
          <w:control r:id="rId17" w:name="DefaultOcxName11" w:shapeid="_x0000_i1145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Будапештская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44" type="#_x0000_t75" style="width:20.05pt;height:18.15pt" o:ole="">
            <v:imagedata r:id="rId5" o:title=""/>
          </v:shape>
          <w:control r:id="rId18" w:name="DefaultOcxName12" w:shapeid="_x0000_i1144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Румынская 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43" type="#_x0000_t75" style="width:20.05pt;height:18.15pt" o:ole="">
            <v:imagedata r:id="rId5" o:title=""/>
          </v:shape>
          <w:control r:id="rId19" w:name="DefaultOcxName13" w:shapeid="_x0000_i1143"/>
        </w:object>
      </w:r>
      <w:proofErr w:type="spellStart"/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Верхне-Силезская</w:t>
      </w:r>
      <w:proofErr w:type="spellEnd"/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</w:t>
      </w:r>
      <w:proofErr w:type="gramStart"/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proofErr w:type="gram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42" type="#_x0000_t75" style="width:20.05pt;height:18.15pt" o:ole="">
            <v:imagedata r:id="rId5" o:title=""/>
          </v:shape>
          <w:control r:id="rId20" w:name="DefaultOcxName14" w:shapeid="_x0000_i1142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Взятие Берлина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41" type="#_x0000_t75" style="width:20.05pt;height:18.15pt" o:ole="">
            <v:imagedata r:id="rId5" o:title=""/>
          </v:shape>
          <w:control r:id="rId21" w:name="DefaultOcxName15" w:shapeid="_x0000_i1141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Висло-Одерская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C806D6" w:rsidRDefault="0031453A" w:rsidP="00C806D6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67" type="#_x0000_t75" style="width:20.05pt;height:18.15pt" o:ole="">
            <v:imagedata r:id="rId5" o:title=""/>
          </v:shape>
          <w:control r:id="rId22" w:name="DefaultOcxName16" w:shapeid="_x0000_i1167"/>
        </w:objec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Операция РККА по </w:t>
      </w:r>
      <w:proofErr w:type="spellStart"/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уничтож</w:t>
      </w:r>
      <w:proofErr w:type="spellEnd"/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авиации 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мае 1943 г.      </w:t>
      </w:r>
      <w:r w:rsidR="00C806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9" type="#_x0000_t75" style="width:20.05pt;height:18.15pt" o:ole="">
            <v:imagedata r:id="rId5" o:title=""/>
          </v:shape>
          <w:control r:id="rId23" w:name="DefaultOcxName17" w:shapeid="_x0000_i1139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Восточно-Карпатская операция</w:t>
      </w:r>
    </w:p>
    <w:p w:rsidR="0031453A" w:rsidRPr="00C806D6" w:rsidRDefault="0031453A" w:rsidP="00C806D6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8" type="#_x0000_t75" style="width:20.05pt;height:18.15pt" o:ole="">
            <v:imagedata r:id="rId5" o:title=""/>
          </v:shape>
          <w:control r:id="rId24" w:name="DefaultOcxName18" w:shapeid="_x0000_i1138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Донбасская операция (1941)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7" type="#_x0000_t75" style="width:20.05pt;height:18.15pt" o:ole="">
            <v:imagedata r:id="rId5" o:title=""/>
          </v:shape>
          <w:control r:id="rId25" w:name="DefaultOcxName19" w:shapeid="_x0000_i1137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Житомирско-Бердичевская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6" type="#_x0000_t75" style="width:20.05pt;height:18.15pt" o:ole="">
            <v:imagedata r:id="rId5" o:title=""/>
          </v:shape>
          <w:control r:id="rId26" w:name="DefaultOcxName20" w:shapeid="_x0000_i1136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Кенигсбергская 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5" type="#_x0000_t75" style="width:20.05pt;height:18.15pt" o:ole="">
            <v:imagedata r:id="rId5" o:title=""/>
          </v:shape>
          <w:control r:id="rId27" w:name="DefaultOcxName21" w:shapeid="_x0000_i1135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Кировоградская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4" type="#_x0000_t75" style="width:20.05pt;height:18.15pt" o:ole="">
            <v:imagedata r:id="rId5" o:title=""/>
          </v:shape>
          <w:control r:id="rId28" w:name="DefaultOcxName22" w:shapeid="_x0000_i1134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Корсунь-Шевченковская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</w:t>
      </w:r>
      <w:r w:rsidR="00C806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3" type="#_x0000_t75" style="width:20.05pt;height:18.15pt" o:ole="">
            <v:imagedata r:id="rId5" o:title=""/>
          </v:shape>
          <w:control r:id="rId29" w:name="DefaultOcxName23" w:shapeid="_x0000_i1133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Крымская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2" type="#_x0000_t75" style="width:20.05pt;height:18.15pt" o:ole="">
            <v:imagedata r:id="rId5" o:title=""/>
          </v:shape>
          <w:control r:id="rId30" w:name="DefaultOcxName24" w:shapeid="_x0000_i1132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Курская битва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 </w:t>
      </w:r>
      <w:r w:rsidR="00C806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1" type="#_x0000_t75" style="width:20.05pt;height:18.15pt" o:ole="">
            <v:imagedata r:id="rId5" o:title=""/>
          </v:shape>
          <w:control r:id="rId31" w:name="DefaultOcxName25" w:shapeid="_x0000_i1131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Ленинградско-Новгородская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страт</w:t>
      </w:r>
      <w:proofErr w:type="gramStart"/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proofErr w:type="gram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30" type="#_x0000_t75" style="width:20.05pt;height:18.15pt" o:ole="">
            <v:imagedata r:id="rId5" o:title=""/>
          </v:shape>
          <w:control r:id="rId32" w:name="DefaultOcxName26" w:shapeid="_x0000_i1130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Моонзундская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оборонительная 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</w:t>
      </w:r>
      <w:r w:rsidR="00C806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29" type="#_x0000_t75" style="width:20.05pt;height:18.15pt" o:ole="">
            <v:imagedata r:id="rId5" o:title=""/>
          </v:shape>
          <w:control r:id="rId33" w:name="DefaultOcxName27" w:shapeid="_x0000_i1129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Невельская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28" type="#_x0000_t75" style="width:20.05pt;height:18.15pt" o:ole="">
            <v:imagedata r:id="rId5" o:title=""/>
          </v:shape>
          <w:control r:id="rId34" w:name="DefaultOcxName28" w:shapeid="_x0000_i1128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Новороссийская 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</w:t>
      </w:r>
      <w:r w:rsidR="00E82D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27" type="#_x0000_t75" style="width:20.05pt;height:18.15pt" o:ole="">
            <v:imagedata r:id="rId5" o:title=""/>
          </v:shape>
          <w:control r:id="rId35" w:name="DefaultOcxName29" w:shapeid="_x0000_i1127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Новороссийско-Таманская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lastRenderedPageBreak/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26" type="#_x0000_t75" style="width:20.05pt;height:18.15pt" o:ole="">
            <v:imagedata r:id="rId5" o:title=""/>
          </v:shape>
          <w:control r:id="rId36" w:name="DefaultOcxName30" w:shapeid="_x0000_i1126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Оборона Брестской крепости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25" type="#_x0000_t75" style="width:20.05pt;height:18.15pt" o:ole="">
            <v:imagedata r:id="rId5" o:title=""/>
          </v:shape>
          <w:control r:id="rId37" w:name="DefaultOcxName31" w:shapeid="_x0000_i1125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Оборона Днепропетровска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24" type="#_x0000_t75" style="width:20.05pt;height:18.15pt" o:ole="">
            <v:imagedata r:id="rId5" o:title=""/>
          </v:shape>
          <w:control r:id="rId38" w:name="DefaultOcxName32" w:shapeid="_x0000_i1124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Оборона Заполярья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23" type="#_x0000_t75" style="width:20.05pt;height:18.15pt" o:ole="">
            <v:imagedata r:id="rId5" o:title=""/>
          </v:shape>
          <w:control r:id="rId39" w:name="DefaultOcxName33" w:shapeid="_x0000_i1123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Оборона Киева</w:t>
      </w:r>
    </w:p>
    <w:p w:rsidR="0031453A" w:rsidRDefault="0031453A" w:rsidP="00E82D9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56" type="#_x0000_t75" style="width:20.05pt;height:18.15pt" o:ole="">
            <v:imagedata r:id="rId5" o:title=""/>
          </v:shape>
          <w:control r:id="rId40" w:name="DefaultOcxName34" w:shapeid="_x0000_i1756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Оборона Одессы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</w:t>
      </w:r>
      <w:r w:rsidR="00E82D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21" type="#_x0000_t75" style="width:20.05pt;height:18.15pt" o:ole="">
            <v:imagedata r:id="rId5" o:title=""/>
          </v:shape>
          <w:control r:id="rId41" w:name="DefaultOcxName35" w:shapeid="_x0000_i1121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Оборона Севастополя</w:t>
      </w:r>
    </w:p>
    <w:p w:rsidR="00E82D97" w:rsidRPr="0031453A" w:rsidRDefault="00E82D97" w:rsidP="00E82D9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20" type="#_x0000_t75" style="width:20.05pt;height:18.15pt" o:ole="">
            <v:imagedata r:id="rId5" o:title=""/>
          </v:shape>
          <w:control r:id="rId42" w:name="DefaultOcxName36" w:shapeid="_x0000_i1120"/>
        </w:objec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Орловская стр.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наступательная 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19" type="#_x0000_t75" style="width:20.05pt;height:18.15pt" o:ole="">
            <v:imagedata r:id="rId5" o:title=""/>
          </v:shape>
          <w:control r:id="rId43" w:name="DefaultOcxName37" w:shapeid="_x0000_i1119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Освобождение Вены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18" type="#_x0000_t75" style="width:20.05pt;height:18.15pt" o:ole="">
            <v:imagedata r:id="rId5" o:title=""/>
          </v:shape>
          <w:control r:id="rId44" w:name="DefaultOcxName38" w:shapeid="_x0000_i1118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Ржевская битва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 </w:t>
      </w:r>
      <w:r w:rsidR="00E82D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17" type="#_x0000_t75" style="width:20.05pt;height:18.15pt" o:ole="">
            <v:imagedata r:id="rId5" o:title=""/>
          </v:shape>
          <w:control r:id="rId45" w:name="DefaultOcxName39" w:shapeid="_x0000_i1117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Рижская операция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16" type="#_x0000_t75" style="width:20.05pt;height:18.15pt" o:ole="">
            <v:imagedata r:id="rId5" o:title=""/>
          </v:shape>
          <w:control r:id="rId46" w:name="DefaultOcxName40" w:shapeid="_x0000_i1116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Смоленская наступательная операция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15" type="#_x0000_t75" style="width:20.05pt;height:18.15pt" o:ole="">
            <v:imagedata r:id="rId5" o:title=""/>
          </v:shape>
          <w:control r:id="rId47" w:name="DefaultOcxName41" w:shapeid="_x0000_i1115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Смоленское сражение 1941 года</w:t>
      </w:r>
    </w:p>
    <w:p w:rsidR="0031453A" w:rsidRPr="0031453A" w:rsidRDefault="0031453A" w:rsidP="003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A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31453A" w:rsidRPr="0031453A" w:rsidRDefault="0031453A" w:rsidP="0031453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114" type="#_x0000_t75" style="width:20.05pt;height:18.15pt" o:ole="">
            <v:imagedata r:id="rId5" o:title=""/>
          </v:shape>
          <w:control r:id="rId48" w:name="DefaultOcxName42" w:shapeid="_x0000_i1114"/>
        </w:objec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Сталинградская битва</w:t>
      </w:r>
      <w:r w:rsid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</w:t>
      </w:r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57" type="#_x0000_t75" style="width:20.05pt;height:18.15pt" o:ole="">
            <v:imagedata r:id="rId5" o:title=""/>
          </v:shape>
          <w:control r:id="rId49" w:name="DefaultOcxName43" w:shapeid="_x0000_i1757"/>
        </w:object>
      </w:r>
      <w:proofErr w:type="spellStart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Таллинская</w:t>
      </w:r>
      <w:proofErr w:type="spellEnd"/>
      <w:r w:rsidRPr="003145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оборона</w:t>
      </w:r>
    </w:p>
    <w:p w:rsidR="009D6655" w:rsidRDefault="009D6655" w:rsidP="009D6655">
      <w:r>
        <w:t>Иное: __________________________________________________________________________</w:t>
      </w:r>
    </w:p>
    <w:p w:rsidR="009D6655" w:rsidRDefault="009D6655" w:rsidP="009D6655"/>
    <w:p w:rsidR="0031453A" w:rsidRDefault="009D6655" w:rsidP="009D6655">
      <w:r>
        <w:t>5.Укажите, награжден ли ветеран правительственными наградами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94" type="#_x0000_t75" style="width:20.05pt;height:18.15pt" o:ole="">
            <v:imagedata r:id="rId5" o:title=""/>
          </v:shape>
          <w:control r:id="rId50" w:name="DefaultOcxName1010" w:shapeid="_x0000_i1594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боевые заслуги»</w:t>
      </w:r>
      <w:r w:rsidR="00D445CC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35" type="#_x0000_t75" style="width:20.05pt;height:18.15pt" o:ole="">
            <v:imagedata r:id="rId5" o:title=""/>
          </v:shape>
          <w:control r:id="rId51" w:name="DefaultOcxName1210" w:shapeid="_x0000_i1735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взятие Берлина»</w:t>
      </w:r>
      <w:r w:rsidR="00D445CC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8F0620" w:rsidRPr="008F0620" w:rsidRDefault="008F0620" w:rsidP="008F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90" type="#_x0000_t75" style="width:20.05pt;height:18.15pt" o:ole="">
            <v:imagedata r:id="rId5" o:title=""/>
          </v:shape>
          <w:control r:id="rId52" w:name="DefaultOcxName141" w:shapeid="_x0000_i1590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взятие Будапешта»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21" type="#_x0000_t75" style="width:20.05pt;height:18.15pt" o:ole="">
            <v:imagedata r:id="rId5" o:title=""/>
          </v:shape>
          <w:control r:id="rId53" w:name="DefaultOcxName161" w:shapeid="_x0000_i1721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взятие Вены»</w:t>
      </w:r>
    </w:p>
    <w:p w:rsidR="00D445CC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86" type="#_x0000_t75" style="width:20.05pt;height:18.15pt" o:ole="">
            <v:imagedata r:id="rId5" o:title=""/>
          </v:shape>
          <w:control r:id="rId54" w:name="DefaultOcxName181" w:shapeid="_x0000_i1586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взятие Кенигсберга»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</w:t>
      </w:r>
      <w:r w:rsidR="00D445CC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25" type="#_x0000_t75" style="width:20.05pt;height:18.15pt" o:ole="">
            <v:imagedata r:id="rId5" o:title=""/>
          </v:shape>
          <w:control r:id="rId55" w:name="DefaultOcxName221" w:shapeid="_x0000_i1725"/>
        </w:object>
      </w:r>
      <w:r w:rsidR="00D445CC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оборону Кавказа»</w:t>
      </w:r>
    </w:p>
    <w:p w:rsidR="008F0620" w:rsidRPr="008F0620" w:rsidRDefault="00D445CC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8F0620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84" type="#_x0000_t75" style="width:20.05pt;height:18.15pt" o:ole="">
            <v:imagedata r:id="rId5" o:title=""/>
          </v:shape>
          <w:control r:id="rId56" w:name="DefaultOcxName201" w:shapeid="_x0000_i1584"/>
        </w:object>
      </w:r>
      <w:r w:rsidR="008F0620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доблестный труд в Великой Отечественной войне 1941-1945 гг.»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80" type="#_x0000_t75" style="width:20.05pt;height:18.15pt" o:ole="">
            <v:imagedata r:id="rId5" o:title=""/>
          </v:shape>
          <w:control r:id="rId57" w:name="DefaultOcxName241" w:shapeid="_x0000_i1580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оборону Киева»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78" type="#_x0000_t75" style="width:20.05pt;height:18.15pt" o:ole="">
            <v:imagedata r:id="rId5" o:title=""/>
          </v:shape>
          <w:control r:id="rId58" w:name="DefaultOcxName261" w:shapeid="_x0000_i1578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оборону Ленинграда»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76" type="#_x0000_t75" style="width:20.05pt;height:18.15pt" o:ole="">
            <v:imagedata r:id="rId5" o:title=""/>
          </v:shape>
          <w:control r:id="rId59" w:name="DefaultOcxName281" w:shapeid="_x0000_i1576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оборону Москвы»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74" type="#_x0000_t75" style="width:20.05pt;height:18.15pt" o:ole="">
            <v:imagedata r:id="rId5" o:title=""/>
          </v:shape>
          <w:control r:id="rId60" w:name="DefaultOcxName301" w:shapeid="_x0000_i1574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оборону Одессы»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72" type="#_x0000_t75" style="width:20.05pt;height:18.15pt" o:ole="">
            <v:imagedata r:id="rId5" o:title=""/>
          </v:shape>
          <w:control r:id="rId61" w:name="DefaultOcxName321" w:shapeid="_x0000_i1572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оборону Севастополя»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70" type="#_x0000_t75" style="width:20.05pt;height:18.15pt" o:ole="">
            <v:imagedata r:id="rId5" o:title=""/>
          </v:shape>
          <w:control r:id="rId62" w:name="DefaultOcxName341" w:shapeid="_x0000_i1570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оборону Советского Заполярья»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68" type="#_x0000_t75" style="width:20.05pt;height:18.15pt" o:ole="">
            <v:imagedata r:id="rId5" o:title=""/>
          </v:shape>
          <w:control r:id="rId63" w:name="DefaultOcxName361" w:shapeid="_x0000_i1568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оборону Сталинграда»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66" type="#_x0000_t75" style="width:20.05pt;height:18.15pt" o:ole="">
            <v:imagedata r:id="rId5" o:title=""/>
          </v:shape>
          <w:control r:id="rId64" w:name="DefaultOcxName381" w:shapeid="_x0000_i1566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освобождение Белграда»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64" type="#_x0000_t75" style="width:20.05pt;height:18.15pt" o:ole="">
            <v:imagedata r:id="rId5" o:title=""/>
          </v:shape>
          <w:control r:id="rId65" w:name="DefaultOcxName401" w:shapeid="_x0000_i1564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освобождение Варшавы»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62" type="#_x0000_t75" style="width:20.05pt;height:18.15pt" o:ole="">
            <v:imagedata r:id="rId5" o:title=""/>
          </v:shape>
          <w:control r:id="rId66" w:name="DefaultOcxName421" w:shapeid="_x0000_i1562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освобождение Праги»</w:t>
      </w:r>
    </w:p>
    <w:p w:rsidR="00D445CC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60" type="#_x0000_t75" style="width:20.05pt;height:18.15pt" o:ole="">
            <v:imagedata r:id="rId5" o:title=""/>
          </v:shape>
          <w:control r:id="rId67" w:name="DefaultOcxName44" w:shapeid="_x0000_i1560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отвагу»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</w:t>
      </w:r>
      <w:r w:rsidR="00D445CC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29" type="#_x0000_t75" style="width:20.05pt;height:18.15pt" o:ole="">
            <v:imagedata r:id="rId5" o:title=""/>
          </v:shape>
          <w:control r:id="rId68" w:name="DefaultOcxName48" w:shapeid="_x0000_i1729"/>
        </w:object>
      </w:r>
      <w:r w:rsidR="00D445CC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победу над Японией»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58" type="#_x0000_t75" style="width:20.05pt;height:18.15pt" o:ole="">
            <v:imagedata r:id="rId5" o:title=""/>
          </v:shape>
          <w:control r:id="rId69" w:name="DefaultOcxName46" w:shapeid="_x0000_i1558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«За победу над Германией в Великой Отечественной войне 1941-1945 гг.»</w:t>
      </w:r>
    </w:p>
    <w:p w:rsidR="00D445CC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54" type="#_x0000_t75" style="width:20.05pt;height:18.15pt" o:ole="">
            <v:imagedata r:id="rId5" o:title=""/>
          </v:shape>
          <w:control r:id="rId70" w:name="DefaultOcxName50" w:shapeid="_x0000_i1554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«Золотая Звезда»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</w:t>
      </w:r>
      <w:r w:rsidR="00D445CC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33" type="#_x0000_t75" style="width:20.05pt;height:18.15pt" o:ole="">
            <v:imagedata r:id="rId5" o:title=""/>
          </v:shape>
          <w:control r:id="rId71" w:name="DefaultOcxName56" w:shapeid="_x0000_i1733"/>
        </w:object>
      </w:r>
      <w:r w:rsidR="00D445CC"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Нахимова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52" type="#_x0000_t75" style="width:20.05pt;height:18.15pt" o:ole="">
            <v:imagedata r:id="rId5" o:title=""/>
          </v:shape>
          <w:control r:id="rId72" w:name="DefaultOcxName52" w:shapeid="_x0000_i1552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«Партизану Отечественной войны» 1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636" type="#_x0000_t75" style="width:20.05pt;height:18.15pt" o:ole="">
            <v:imagedata r:id="rId5" o:title=""/>
          </v:shape>
          <w:control r:id="rId73" w:name="DefaultOcxName54" w:shapeid="_x0000_i1636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«Партизану Отечественной войны» 2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42" type="#_x0000_t75" style="width:20.05pt;height:18.15pt" o:ole="">
            <v:imagedata r:id="rId5" o:title=""/>
          </v:shape>
          <w:control r:id="rId74" w:name="DefaultOcxName62" w:shapeid="_x0000_i1542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Медаль Ушакова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40" type="#_x0000_t75" style="width:20.05pt;height:18.15pt" o:ole="">
            <v:imagedata r:id="rId5" o:title=""/>
          </v:shape>
          <w:control r:id="rId75" w:name="DefaultOcxName64" w:shapeid="_x0000_i1540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«За храбрость»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36" type="#_x0000_t75" style="width:20.05pt;height:18.15pt" o:ole="">
            <v:imagedata r:id="rId5" o:title=""/>
          </v:shape>
          <w:control r:id="rId76" w:name="DefaultOcxName68" w:shapeid="_x0000_i1536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«Победа»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34" type="#_x0000_t75" style="width:20.05pt;height:18.15pt" o:ole="">
            <v:imagedata r:id="rId5" o:title=""/>
          </v:shape>
          <w:control r:id="rId77" w:name="DefaultOcxName70" w:shapeid="_x0000_i1534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Александра Невского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object w:dxaOrig="405" w:dyaOrig="360">
          <v:shape id="_x0000_i1532" type="#_x0000_t75" style="width:20.05pt;height:18.15pt" o:ole="">
            <v:imagedata r:id="rId5" o:title=""/>
          </v:shape>
          <w:control r:id="rId78" w:name="DefaultOcxName72" w:shapeid="_x0000_i1532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Богдана Хмельницкого 1 степени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30" type="#_x0000_t75" style="width:20.05pt;height:18.15pt" o:ole="">
            <v:imagedata r:id="rId5" o:title=""/>
          </v:shape>
          <w:control r:id="rId79" w:name="DefaultOcxName74" w:shapeid="_x0000_i1530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Богдана Хмельницкого 2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28" type="#_x0000_t75" style="width:20.05pt;height:18.15pt" o:ole="">
            <v:imagedata r:id="rId5" o:title=""/>
          </v:shape>
          <w:control r:id="rId80" w:name="DefaultOcxName76" w:shapeid="_x0000_i1528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Богдана Хмельницкого 3 степени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18" type="#_x0000_t75" style="width:20.05pt;height:18.15pt" o:ole="">
            <v:imagedata r:id="rId5" o:title=""/>
          </v:shape>
          <w:control r:id="rId81" w:name="DefaultOcxName86" w:shapeid="_x0000_i1518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Красного Знамени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658" type="#_x0000_t75" style="width:20.05pt;height:18.15pt" o:ole="">
            <v:imagedata r:id="rId5" o:title=""/>
          </v:shape>
          <w:control r:id="rId82" w:name="DefaultOcxName88" w:shapeid="_x0000_i1658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Красной Звезды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14" type="#_x0000_t75" style="width:20.05pt;height:18.15pt" o:ole="">
            <v:imagedata r:id="rId5" o:title=""/>
          </v:shape>
          <w:control r:id="rId83" w:name="DefaultOcxName90" w:shapeid="_x0000_i1514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Кутузова 1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12" type="#_x0000_t75" style="width:20.05pt;height:18.15pt" o:ole="">
            <v:imagedata r:id="rId5" o:title=""/>
          </v:shape>
          <w:control r:id="rId84" w:name="DefaultOcxName92" w:shapeid="_x0000_i1512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Кутузова 2 степени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10" type="#_x0000_t75" style="width:20.05pt;height:18.15pt" o:ole="">
            <v:imagedata r:id="rId5" o:title=""/>
          </v:shape>
          <w:control r:id="rId85" w:name="DefaultOcxName94" w:shapeid="_x0000_i1510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Кутузова 3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08" type="#_x0000_t75" style="width:20.05pt;height:18.15pt" o:ole="">
            <v:imagedata r:id="rId5" o:title=""/>
          </v:shape>
          <w:control r:id="rId86" w:name="DefaultOcxName96" w:shapeid="_x0000_i1508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Ленина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04" type="#_x0000_t75" style="width:20.05pt;height:18.15pt" o:ole="">
            <v:imagedata r:id="rId5" o:title=""/>
          </v:shape>
          <w:control r:id="rId87" w:name="DefaultOcxName100" w:shapeid="_x0000_i1504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Нахимова 1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02" type="#_x0000_t75" style="width:20.05pt;height:18.15pt" o:ole="">
            <v:imagedata r:id="rId5" o:title=""/>
          </v:shape>
          <w:control r:id="rId88" w:name="DefaultOcxName102" w:shapeid="_x0000_i1502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Нахимова 2 степени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500" type="#_x0000_t75" style="width:20.05pt;height:18.15pt" o:ole="">
            <v:imagedata r:id="rId5" o:title=""/>
          </v:shape>
          <w:control r:id="rId89" w:name="DefaultOcxName104" w:shapeid="_x0000_i1500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Отечественной войны 1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672" type="#_x0000_t75" style="width:20.05pt;height:18.15pt" o:ole="">
            <v:imagedata r:id="rId5" o:title=""/>
          </v:shape>
          <w:control r:id="rId90" w:name="DefaultOcxName106" w:shapeid="_x0000_i1672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Отечественной войны 2 степени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486" type="#_x0000_t75" style="width:20.05pt;height:18.15pt" o:ole="">
            <v:imagedata r:id="rId5" o:title=""/>
          </v:shape>
          <w:control r:id="rId91" w:name="DefaultOcxName118" w:shapeid="_x0000_i1486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Славы 1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484" type="#_x0000_t75" style="width:20.05pt;height:18.15pt" o:ole="">
            <v:imagedata r:id="rId5" o:title=""/>
          </v:shape>
          <w:control r:id="rId92" w:name="DefaultOcxName120" w:shapeid="_x0000_i1484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Славы 2 степени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482" type="#_x0000_t75" style="width:20.05pt;height:18.15pt" o:ole="">
            <v:imagedata r:id="rId5" o:title=""/>
          </v:shape>
          <w:control r:id="rId93" w:name="DefaultOcxName122" w:shapeid="_x0000_i1482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Славы 3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480" type="#_x0000_t75" style="width:20.05pt;height:18.15pt" o:ole="">
            <v:imagedata r:id="rId5" o:title=""/>
          </v:shape>
          <w:control r:id="rId94" w:name="DefaultOcxName124" w:shapeid="_x0000_i1480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Суворова 1 степени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478" type="#_x0000_t75" style="width:20.05pt;height:18.15pt" o:ole="">
            <v:imagedata r:id="rId5" o:title=""/>
          </v:shape>
          <w:control r:id="rId95" w:name="DefaultOcxName126" w:shapeid="_x0000_i1478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Суворова 2 степени</w:t>
      </w:r>
    </w:p>
    <w:p w:rsidR="008F0620" w:rsidRPr="008F0620" w:rsidRDefault="008F0620" w:rsidP="00D445CC">
      <w:pPr>
        <w:spacing w:after="18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476" type="#_x0000_t75" style="width:20.05pt;height:18.15pt" o:ole="">
            <v:imagedata r:id="rId5" o:title=""/>
          </v:shape>
          <w:control r:id="rId96" w:name="DefaultOcxName128" w:shapeid="_x0000_i1476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Суворова 3 степени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</w: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474" type="#_x0000_t75" style="width:20.05pt;height:18.15pt" o:ole="">
            <v:imagedata r:id="rId5" o:title=""/>
          </v:shape>
          <w:control r:id="rId97" w:name="DefaultOcxName130" w:shapeid="_x0000_i1474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Ушакова 1 степени</w:t>
      </w:r>
    </w:p>
    <w:p w:rsidR="009D6655" w:rsidRDefault="008F0620" w:rsidP="00D445CC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47" type="#_x0000_t75" style="width:20.05pt;height:18.15pt" o:ole="">
            <v:imagedata r:id="rId5" o:title=""/>
          </v:shape>
          <w:control r:id="rId98" w:name="DefaultOcxName132" w:shapeid="_x0000_i1747"/>
        </w:object>
      </w: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Орден Ушакова 2 степени</w:t>
      </w:r>
      <w:r w:rsidR="00D445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9D6655" w:rsidRDefault="009D6655" w:rsidP="009D6655">
      <w:r>
        <w:t>Иное: __________________________________________________________________________</w:t>
      </w:r>
    </w:p>
    <w:p w:rsidR="009D6655" w:rsidRDefault="009D6655" w:rsidP="00D445CC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02F52" w:rsidRPr="00F02F52" w:rsidRDefault="009D6655" w:rsidP="00F02F52">
      <w:pPr>
        <w:spacing w:after="188" w:line="240" w:lineRule="auto"/>
        <w:textAlignment w:val="top"/>
        <w:rPr>
          <w:rFonts w:eastAsia="Times New Roman" w:cs="Arial"/>
          <w:i/>
          <w:color w:val="333333"/>
          <w:lang w:eastAsia="ru-RU"/>
        </w:rPr>
      </w:pPr>
      <w:r w:rsidRPr="00F02F52">
        <w:rPr>
          <w:rFonts w:eastAsia="Times New Roman" w:cs="Arial"/>
          <w:color w:val="333333"/>
          <w:lang w:eastAsia="ru-RU"/>
        </w:rPr>
        <w:t>6. Довоенная биография:</w:t>
      </w:r>
    </w:p>
    <w:p w:rsidR="00F02F52" w:rsidRPr="00F02F52" w:rsidRDefault="00F02F52" w:rsidP="00F02F52">
      <w:pPr>
        <w:spacing w:after="188" w:line="240" w:lineRule="auto"/>
        <w:textAlignment w:val="top"/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</w:pPr>
      <w:r w:rsidRPr="00F02F52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Чем занимался ветеран до войны? Какие факты из его биографии вы знаете?</w:t>
      </w:r>
    </w:p>
    <w:p w:rsidR="009D6655" w:rsidRDefault="009D6655" w:rsidP="00D445CC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D6655" w:rsidRPr="00F02F52" w:rsidRDefault="009D6655" w:rsidP="00D445CC">
      <w:pPr>
        <w:spacing w:after="188" w:line="240" w:lineRule="auto"/>
        <w:textAlignment w:val="top"/>
        <w:rPr>
          <w:rFonts w:eastAsia="Times New Roman" w:cs="Arial"/>
          <w:i/>
          <w:color w:val="333333"/>
          <w:lang w:eastAsia="ru-RU"/>
        </w:rPr>
      </w:pPr>
      <w:r w:rsidRPr="00F02F52">
        <w:rPr>
          <w:rFonts w:eastAsia="Times New Roman" w:cs="Arial"/>
          <w:color w:val="333333"/>
          <w:lang w:eastAsia="ru-RU"/>
        </w:rPr>
        <w:t>7. В годы войны:</w:t>
      </w:r>
    </w:p>
    <w:p w:rsidR="009D6655" w:rsidRPr="00F02F52" w:rsidRDefault="00F02F52" w:rsidP="00D445CC">
      <w:pPr>
        <w:spacing w:after="188" w:line="240" w:lineRule="auto"/>
        <w:textAlignment w:val="top"/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</w:pPr>
      <w:r w:rsidRPr="00F02F52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Расскажите о боевом пути ветерана, ярких событиях, сослуживцах, обстоятельства подвигов и </w:t>
      </w:r>
      <w:proofErr w:type="gramStart"/>
      <w:r w:rsidRPr="00F02F52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факты о боях</w:t>
      </w:r>
      <w:proofErr w:type="gramEnd"/>
    </w:p>
    <w:p w:rsidR="009D6655" w:rsidRDefault="009D6655" w:rsidP="00D445CC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D6655" w:rsidRPr="00F02F52" w:rsidRDefault="009D6655" w:rsidP="00D445CC">
      <w:pPr>
        <w:spacing w:after="188" w:line="240" w:lineRule="auto"/>
        <w:textAlignment w:val="top"/>
        <w:rPr>
          <w:rFonts w:eastAsia="Times New Roman" w:cs="Arial"/>
          <w:i/>
          <w:color w:val="333333"/>
          <w:lang w:eastAsia="ru-RU"/>
        </w:rPr>
      </w:pPr>
      <w:r w:rsidRPr="00F02F52">
        <w:rPr>
          <w:rFonts w:eastAsia="Times New Roman" w:cs="Arial"/>
          <w:color w:val="333333"/>
          <w:lang w:eastAsia="ru-RU"/>
        </w:rPr>
        <w:t>8. Послевоенная биография.</w:t>
      </w:r>
    </w:p>
    <w:p w:rsidR="00F02F52" w:rsidRPr="00F02F52" w:rsidRDefault="00F02F52" w:rsidP="00D445CC">
      <w:pPr>
        <w:spacing w:after="188" w:line="240" w:lineRule="auto"/>
        <w:textAlignment w:val="top"/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</w:pPr>
      <w:r w:rsidRPr="00F02F52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Чем занимался ветеран в послевоенное время?</w:t>
      </w:r>
    </w:p>
    <w:p w:rsidR="009D6655" w:rsidRPr="009D6655" w:rsidRDefault="009D6655" w:rsidP="009D6655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9D6655" w:rsidRDefault="00F02F52" w:rsidP="00F02F52">
      <w:pPr>
        <w:spacing w:after="188" w:line="240" w:lineRule="auto"/>
        <w:textAlignment w:val="top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46" type="#_x0000_t75" style="width:20.05pt;height:18.15pt" o:ole="">
            <v:imagedata r:id="rId5" o:title=""/>
          </v:shape>
          <w:control r:id="rId99" w:name="DefaultOcxName1321" w:shapeid="_x0000_i1746"/>
        </w:object>
      </w:r>
      <w:r w:rsidR="009D6655">
        <w:rPr>
          <w:rFonts w:ascii="Arial" w:hAnsi="Arial" w:cs="Arial"/>
          <w:color w:val="333333"/>
          <w:sz w:val="18"/>
          <w:szCs w:val="18"/>
          <w:shd w:val="clear" w:color="auto" w:fill="FFFFFF"/>
        </w:rPr>
        <w:t>Прошу организовать размещение предоставленных мно</w:t>
      </w:r>
      <w:r w:rsidR="00E82D97">
        <w:rPr>
          <w:rFonts w:ascii="Arial" w:hAnsi="Arial" w:cs="Arial"/>
          <w:color w:val="333333"/>
          <w:sz w:val="18"/>
          <w:szCs w:val="18"/>
          <w:shd w:val="clear" w:color="auto" w:fill="FFFFFF"/>
        </w:rPr>
        <w:t>й материалов на сайте проекта. Подтверждаю их достоверность, д</w:t>
      </w:r>
      <w:r w:rsidR="009D665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аю согласие на их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обработку и </w:t>
      </w:r>
      <w:r w:rsidR="009D6655">
        <w:rPr>
          <w:rFonts w:ascii="Arial" w:hAnsi="Arial" w:cs="Arial"/>
          <w:color w:val="333333"/>
          <w:sz w:val="18"/>
          <w:szCs w:val="18"/>
          <w:shd w:val="clear" w:color="auto" w:fill="FFFFFF"/>
        </w:rPr>
        <w:t>использование в целях освещения проекта в СМ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И.  </w:t>
      </w:r>
      <w:r w:rsidR="00C806D6" w:rsidRPr="00C806D6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(поставьте галочку в окошке)</w:t>
      </w:r>
    </w:p>
    <w:p w:rsidR="00F02F52" w:rsidRPr="009D6655" w:rsidRDefault="00F02F52" w:rsidP="00F02F52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F02F52" w:rsidRPr="00C806D6" w:rsidRDefault="00F02F52" w:rsidP="00F02F52">
      <w:pPr>
        <w:spacing w:after="188" w:line="240" w:lineRule="auto"/>
        <w:textAlignment w:val="top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F06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object w:dxaOrig="405" w:dyaOrig="360">
          <v:shape id="_x0000_i1744" type="#_x0000_t75" style="width:20.05pt;height:18.15pt" o:ole="">
            <v:imagedata r:id="rId5" o:title=""/>
          </v:shape>
          <w:control r:id="rId100" w:name="DefaultOcxName13211" w:shapeid="_x0000_i1744"/>
        </w:objec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Даю согласие на обработку персональных данных</w:t>
      </w:r>
      <w:r w:rsidR="00C806D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  <w:r w:rsidR="00C806D6" w:rsidRPr="00C806D6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(поставьте галочку в окошке)</w:t>
      </w:r>
    </w:p>
    <w:p w:rsidR="00AD3577" w:rsidRPr="00C806D6" w:rsidRDefault="00AD3577" w:rsidP="00F02F52">
      <w:pPr>
        <w:spacing w:after="188" w:line="240" w:lineRule="auto"/>
        <w:textAlignment w:val="top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D3577" w:rsidRPr="00C806D6" w:rsidRDefault="00AD3577" w:rsidP="00F02F52">
      <w:pPr>
        <w:spacing w:after="188" w:line="240" w:lineRule="auto"/>
        <w:textAlignment w:val="top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D3577" w:rsidRPr="00C806D6" w:rsidRDefault="00AD3577" w:rsidP="00F02F52">
      <w:pPr>
        <w:spacing w:after="188" w:line="240" w:lineRule="auto"/>
        <w:textAlignment w:val="top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D3577" w:rsidRDefault="00AD3577" w:rsidP="00F02F52">
      <w:pPr>
        <w:spacing w:after="188" w:line="240" w:lineRule="auto"/>
        <w:textAlignment w:val="top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Отправьте заполненную анкету и фото ветерана на адрес </w:t>
      </w:r>
      <w:hyperlink r:id="rId101" w:history="1">
        <w:r w:rsidRPr="007905E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livny</w:t>
        </w:r>
        <w:r w:rsidRPr="007905E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.</w:t>
        </w:r>
        <w:r w:rsidRPr="007905E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kraeved</w:t>
        </w:r>
        <w:r w:rsidRPr="007905E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@</w:t>
        </w:r>
        <w:r w:rsidRPr="007905E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yandex</w:t>
        </w:r>
        <w:r w:rsidRPr="007905E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Pr="007905E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AD3577" w:rsidRPr="00AD3577" w:rsidRDefault="00AD3577" w:rsidP="00F02F52">
      <w:pPr>
        <w:spacing w:after="188" w:line="240" w:lineRule="auto"/>
        <w:textAlignment w:val="top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А еще мы собираем на сайте фотографии военных лет, можете направить их на тот же адрес.</w:t>
      </w:r>
    </w:p>
    <w:sectPr w:rsidR="00AD3577" w:rsidRPr="00AD3577" w:rsidSect="009D66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0BCE"/>
    <w:multiLevelType w:val="hybridMultilevel"/>
    <w:tmpl w:val="D742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482"/>
    <w:rsid w:val="001E5455"/>
    <w:rsid w:val="002D1482"/>
    <w:rsid w:val="0031453A"/>
    <w:rsid w:val="004C101B"/>
    <w:rsid w:val="008F0620"/>
    <w:rsid w:val="00952B61"/>
    <w:rsid w:val="009D6655"/>
    <w:rsid w:val="009E2922"/>
    <w:rsid w:val="00AD3577"/>
    <w:rsid w:val="00C806D6"/>
    <w:rsid w:val="00D445CC"/>
    <w:rsid w:val="00E82D97"/>
    <w:rsid w:val="00F0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60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31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03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92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60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81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16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95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73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94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96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51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3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37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51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64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88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30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96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3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95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50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714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39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87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56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7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352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34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639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86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84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61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554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22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78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91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60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36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268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30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3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00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33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61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71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628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87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60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44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63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14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41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89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20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567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58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5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08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08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67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0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95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5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20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55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60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09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03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2937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55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32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26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21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52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75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99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03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17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6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46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505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84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86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76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77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66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93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15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7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853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76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74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7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435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6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820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4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90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9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0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35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14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46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06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89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19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462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647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67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67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11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32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34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0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23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22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47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95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88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248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01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86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35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16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28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14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001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74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899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96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3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4630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48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17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96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98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4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231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806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22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7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75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23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6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20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81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91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96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33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970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9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82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687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10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54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29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243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56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61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93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8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5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35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925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73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16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41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45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16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33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76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818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76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57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68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925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67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760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76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01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44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hyperlink" Target="mailto:livny.kraeved@yandex.ru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KORWIN</dc:creator>
  <cp:lastModifiedBy>KORWIN</cp:lastModifiedBy>
  <cp:revision>3</cp:revision>
  <dcterms:created xsi:type="dcterms:W3CDTF">2020-04-25T22:05:00Z</dcterms:created>
  <dcterms:modified xsi:type="dcterms:W3CDTF">2020-04-26T21:40:00Z</dcterms:modified>
</cp:coreProperties>
</file>